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b/>
          <w:bCs/>
          <w:sz w:val="36"/>
          <w:szCs w:val="36"/>
        </w:rPr>
        <w:t>Pozvánka</w:t>
      </w:r>
      <w:r>
        <w:rPr/>
        <w:t xml:space="preserve">     -  </w:t>
      </w:r>
      <w:r>
        <w:rPr>
          <w:sz w:val="30"/>
          <w:szCs w:val="30"/>
        </w:rPr>
        <w:t xml:space="preserve">  na oboslanie a návštevu</w:t>
      </w:r>
    </w:p>
    <w:p>
      <w:pPr>
        <w:pStyle w:val="Standard"/>
        <w:rPr/>
      </w:pPr>
      <w:r>
        <w:rPr>
          <w:b/>
          <w:bCs/>
          <w:sz w:val="28"/>
          <w:szCs w:val="28"/>
        </w:rPr>
        <w:t xml:space="preserve">Krupinsko-hontianskej </w:t>
      </w:r>
      <w:r>
        <w:rPr/>
        <w:t xml:space="preserve">výstavy s hodnotením </w:t>
      </w:r>
      <w:r>
        <w:rPr>
          <w:b/>
          <w:bCs/>
        </w:rPr>
        <w:t>hydiny</w:t>
      </w:r>
      <w:r>
        <w:rPr/>
        <w:t xml:space="preserve">, </w:t>
      </w:r>
      <w:r>
        <w:rPr>
          <w:b/>
          <w:bCs/>
        </w:rPr>
        <w:t>králikov</w:t>
      </w:r>
      <w:r>
        <w:rPr/>
        <w:t xml:space="preserve"> a </w:t>
      </w:r>
      <w:r>
        <w:rPr>
          <w:b/>
          <w:bCs/>
        </w:rPr>
        <w:t>holubov.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sz w:val="28"/>
          <w:szCs w:val="28"/>
        </w:rPr>
        <w:t xml:space="preserve">Ktorá sa uskutoční dňa </w:t>
      </w:r>
      <w:r>
        <w:rPr>
          <w:sz w:val="28"/>
          <w:szCs w:val="28"/>
        </w:rPr>
        <w:t>19 – 20.</w:t>
      </w:r>
      <w:r>
        <w:rPr>
          <w:b/>
          <w:bCs/>
          <w:sz w:val="28"/>
          <w:szCs w:val="28"/>
        </w:rPr>
        <w:t xml:space="preserve"> 09. 202</w:t>
      </w: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v areáli futbalového štadióna v Krupine.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Na výstavu môžu byť prihlásené len čistokrvné zvieratá krúžkované a tetované.</w:t>
      </w:r>
    </w:p>
    <w:p>
      <w:pPr>
        <w:pStyle w:val="Standard"/>
        <w:rPr/>
      </w:pPr>
      <w:r>
        <w:rPr>
          <w:sz w:val="28"/>
          <w:szCs w:val="28"/>
        </w:rPr>
        <w:t xml:space="preserve">Vystavovať sa budú : </w:t>
      </w:r>
      <w:r>
        <w:rPr>
          <w:b/>
          <w:bCs/>
          <w:sz w:val="28"/>
          <w:szCs w:val="28"/>
        </w:rPr>
        <w:t xml:space="preserve">králiky – jednotlivci   </w:t>
      </w:r>
    </w:p>
    <w:p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</w:rPr>
        <w:t xml:space="preserve">holuby – jednotlivci  </w:t>
      </w:r>
    </w:p>
    <w:p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</w:rPr>
        <w:t>hydina – 1.2 alebo 2.1.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Na jednotlivé druhy zvierat budú udelené ceny pre víťazov + čestné ceny - závisí od prihlásených zvierat na výstavu. Prihlášky vyplňujte čitateľne ,názvy neuvádzajte skratkami, v prípade odpredaja vyplňte predajnú cenu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Výstavné poplatky : chovateľ uhradí účastnícke poplatky v sume 9€ (katalóg ,štartovné ,vstupenka).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Príjem zvierat sa uskutoční </w:t>
      </w:r>
      <w:r>
        <w:rPr>
          <w:sz w:val="28"/>
          <w:szCs w:val="28"/>
        </w:rPr>
        <w:t>17</w:t>
      </w:r>
      <w:r>
        <w:rPr>
          <w:sz w:val="28"/>
          <w:szCs w:val="28"/>
        </w:rPr>
        <w:t>.09.2024. od. 15.00- do 19.00. hod.- alebo 1</w:t>
      </w:r>
      <w:r>
        <w:rPr>
          <w:sz w:val="28"/>
          <w:szCs w:val="28"/>
        </w:rPr>
        <w:t>8</w:t>
      </w:r>
      <w:r>
        <w:rPr>
          <w:sz w:val="28"/>
          <w:szCs w:val="28"/>
        </w:rPr>
        <w:t>.09.202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od 7.00 do 8.30.hod. ( v areáli futbalového štadióna Krupina)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Veterinárne potvrdenie vystavovateľ doručí spolu so zvieratami. Na výstavu môžu byť prijaté len zvieratá s platným veterinárnym osvedčením (nesmie byť staršie ako 5 dní, kde bude potvrdené že sú klinicky zdravé a pochádzajú z miesta bez nebezpečných nákaz. Bez veterinárneho potvrdenia nebudú zvieratá prijaté.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Ocenenie zvierat sa uskutoční dňa </w:t>
      </w:r>
      <w:r>
        <w:rPr>
          <w:sz w:val="28"/>
          <w:szCs w:val="28"/>
        </w:rPr>
        <w:t>18</w:t>
      </w:r>
      <w:r>
        <w:rPr>
          <w:sz w:val="28"/>
          <w:szCs w:val="28"/>
        </w:rPr>
        <w:t>.09.202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bez prístupu verejnosti. Počas posudzovania majú prístup na výstavu len delegovaný posudzovatelia , hospitujúci adepti, garanti jednotlivých expozícii a výstavný výbor.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Výstavný výbor zodpovedá za zvieratá počas výstavy. Za škody spôsobené počas prepravy zvierat na výstavu a z výstavy nezodpovedá.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Predajné zvieratá musia mať uvedené ceny (predajná marža vystavovateľa je 10%) Predaj zvierat sa uskutoční prostredníctvom garanta.</w:t>
      </w:r>
    </w:p>
    <w:p>
      <w:pPr>
        <w:pStyle w:val="Standard"/>
        <w:rPr/>
      </w:pPr>
      <w:r>
        <w:rPr>
          <w:sz w:val="28"/>
          <w:szCs w:val="28"/>
        </w:rPr>
        <w:t>Veterinárny dozor zabezpečí Veterinárna správa Krupina. Výstavný výbor si vyhradzuje právo nútených zmien, potrebných k dobrému priebehu výstavy</w:t>
      </w:r>
      <w:r>
        <w:rPr/>
        <w:t>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Program výstavy:  </w:t>
      </w:r>
    </w:p>
    <w:p>
      <w:pPr>
        <w:pStyle w:val="Standard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9.202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 streda         od 15.00 do  19.00  príjem zvierat</w:t>
      </w:r>
    </w:p>
    <w:p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 9.202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štvrtok        od   7.00  do   8.30    príjem zvierat</w:t>
      </w:r>
    </w:p>
    <w:p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 9.202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štvrtok        od   9.00 do  16.00   posudzovanie zvierat</w:t>
      </w:r>
    </w:p>
    <w:p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. 9.202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 piatok        od   8.00 do  18.00   prehliadka výstavy pre verejnosť</w:t>
      </w:r>
    </w:p>
    <w:p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 9.202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sobota         od   8.00 do  13.30   prehliadka výstavy pre verejnosť</w:t>
      </w:r>
    </w:p>
    <w:p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 9.202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sobota         od 13.30 do  15.00   výdaj zvierat</w:t>
      </w:r>
    </w:p>
    <w:p>
      <w:pPr>
        <w:pStyle w:val="Standard"/>
        <w:rPr/>
      </w:pPr>
      <w:r>
        <w:rPr>
          <w:sz w:val="32"/>
          <w:szCs w:val="32"/>
        </w:rPr>
        <w:t>Uzávierka prihlášok je 28.08.202</w:t>
      </w:r>
      <w:r>
        <w:rPr>
          <w:sz w:val="32"/>
          <w:szCs w:val="32"/>
        </w:rPr>
        <w:t>5</w:t>
      </w:r>
      <w:r>
        <w:rPr>
          <w:sz w:val="32"/>
          <w:szCs w:val="32"/>
        </w:rPr>
        <w:t xml:space="preserve">. Prihlášky posielajte na adresu </w:t>
      </w:r>
      <w:bookmarkStart w:id="0" w:name="_GoBack"/>
      <w:bookmarkEnd w:id="0"/>
      <w:r>
        <w:rPr>
          <w:sz w:val="32"/>
          <w:szCs w:val="32"/>
        </w:rPr>
        <w:t xml:space="preserve">tajomníka : </w:t>
        <w:tab/>
        <w:tab/>
        <w:tab/>
        <w:t xml:space="preserve">     </w:t>
      </w:r>
      <w:r>
        <w:rPr>
          <w:b/>
          <w:bCs/>
          <w:sz w:val="32"/>
          <w:szCs w:val="32"/>
        </w:rPr>
        <w:t>Valica Milan</w:t>
      </w:r>
    </w:p>
    <w:p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Nad mestom 1156/27</w:t>
      </w:r>
    </w:p>
    <w:p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96301    Krupina</w:t>
      </w:r>
    </w:p>
    <w:p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 prípade otázok kontaktujte tajomníka na telefónnom čísle</w:t>
      </w:r>
    </w:p>
    <w:p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0918 311 035 </w:t>
      </w:r>
      <w:r>
        <w:rPr>
          <w:b/>
          <w:bCs/>
          <w:sz w:val="32"/>
          <w:szCs w:val="32"/>
        </w:rPr>
        <w:t>alebo na našom facebooku</w:t>
      </w:r>
    </w:p>
    <w:p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Standard"/>
        <w:jc w:val="center"/>
        <w:rPr/>
      </w:pPr>
      <w:r>
        <w:rPr>
          <w:b/>
          <w:bCs/>
          <w:sz w:val="28"/>
          <w:szCs w:val="28"/>
        </w:rPr>
        <w:t>Slovenský zväz chovateľov  - oblastný výbor Levice</w:t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Prihláška na výstavu zvierat, usporiadanú </w:t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Základnou  organizáciou Hontianske Nemce</w:t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.09.202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-2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.09.202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 Futbalový štadión Krupina</w:t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rPr>
          <w:sz w:val="32"/>
          <w:szCs w:val="32"/>
        </w:rPr>
      </w:pPr>
      <w:r>
        <w:rPr>
          <w:sz w:val="32"/>
          <w:szCs w:val="32"/>
        </w:rPr>
        <w:t>Meno a priezvisko    …..................................................................................</w:t>
      </w:r>
    </w:p>
    <w:p>
      <w:pPr>
        <w:pStyle w:val="Standard"/>
        <w:rPr>
          <w:sz w:val="32"/>
          <w:szCs w:val="32"/>
        </w:rPr>
      </w:pPr>
      <w:r>
        <w:rPr>
          <w:sz w:val="32"/>
          <w:szCs w:val="32"/>
        </w:rPr>
        <w:t>Adresa           …..............................................................................................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Telefón          …...............................................................................................................Email   ….........................................................................................................................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3"/>
        <w:gridCol w:w="603"/>
        <w:gridCol w:w="3420"/>
        <w:gridCol w:w="3710"/>
        <w:gridCol w:w="1272"/>
      </w:tblGrid>
      <w:tr>
        <w:trPr>
          <w:trHeight w:val="516" w:hRule="atLeast"/>
        </w:trPr>
        <w:tc>
          <w:tcPr>
            <w:tcW w:w="1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pohlavie</w:t>
            </w:r>
          </w:p>
        </w:tc>
        <w:tc>
          <w:tcPr>
            <w:tcW w:w="3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 L E M E N O</w:t>
            </w:r>
          </w:p>
          <w:p>
            <w:pPr>
              <w:pStyle w:val="Obsahtabu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Obsahtabu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(neuvádzajte skratkami)</w:t>
            </w:r>
          </w:p>
        </w:tc>
        <w:tc>
          <w:tcPr>
            <w:tcW w:w="3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F A R B A </w:t>
            </w:r>
            <w:r>
              <w:rPr>
                <w:sz w:val="20"/>
                <w:szCs w:val="20"/>
              </w:rPr>
              <w:t>(ráz)</w:t>
            </w:r>
          </w:p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Predajná</w:t>
            </w:r>
          </w:p>
          <w:p>
            <w:pPr>
              <w:pStyle w:val="Obsahtabu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</w:t>
            </w:r>
          </w:p>
          <w:p>
            <w:pPr>
              <w:pStyle w:val="Obsahtabu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87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13970" distL="0" distR="13970" simplePos="0" locked="0" layoutInCell="1" allowOverlap="1" relativeHeight="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23495</wp:posOffset>
                      </wp:positionV>
                      <wp:extent cx="194945" cy="175895"/>
                      <wp:effectExtent l="635" t="635" r="0" b="0"/>
                      <wp:wrapNone/>
                      <wp:docPr id="1" name="Textové pol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120" cy="176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a"/>
                                    <w:rPr/>
                                  </w:pPr>
                                  <w:r>
                                    <w:rPr/>
                                    <w:t>1.0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ové pole 1" path="m0,0l-2147483645,0l-2147483645,-2147483646l0,-2147483646xe" stroked="f" o:allowincell="t" style="position:absolute;margin-left:5.4pt;margin-top:1.85pt;width:15.3pt;height:13.8pt;mso-wrap-style:non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a"/>
                              <w:rPr/>
                            </w:pPr>
                            <w:r>
                              <w:rPr/>
                              <w:t>1.0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/>
            </w:pPr>
            <w:r>
              <w:rPr/>
              <mc:AlternateContent>
                <mc:Choice Requires="wps">
                  <w:drawing>
                    <wp:anchor behindDoc="0" distT="0" distB="13970" distL="0" distR="11430" simplePos="0" locked="0" layoutInCell="1" allowOverlap="1" relativeHeight="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17145</wp:posOffset>
                      </wp:positionV>
                      <wp:extent cx="197485" cy="175895"/>
                      <wp:effectExtent l="635" t="635" r="0" b="0"/>
                      <wp:wrapNone/>
                      <wp:docPr id="2" name="Textové po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640" cy="176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a"/>
                                    <w:rPr/>
                                  </w:pPr>
                                  <w:r>
                                    <w:rPr/>
                                    <w:t>0.1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ové pole 2" path="m0,0l-2147483645,0l-2147483645,-2147483646l0,-2147483646xe" stroked="f" o:allowincell="t" style="position:absolute;margin-left:3pt;margin-top:1.35pt;width:15.5pt;height:13.8pt;mso-wrap-style:non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a"/>
                              <w:rPr/>
                            </w:pPr>
                            <w:r>
                              <w:rPr/>
                              <w:t>0.1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2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2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1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Podpisom potvrdzujem že súhlasím s výstavnými podmienkami.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/>
        <w:t xml:space="preserve">podpis chovateľa     </w:t>
      </w:r>
      <w:r>
        <w:rPr>
          <w:sz w:val="28"/>
          <w:szCs w:val="28"/>
        </w:rPr>
        <w:t>..........................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ind w:firstLine="709" w:left="3545"/>
        <w:rPr/>
      </w:pPr>
      <w:r>
        <w:rPr/>
        <w:t xml:space="preserve">    </w:t>
      </w:r>
      <w:r>
        <w:rPr/>
        <w:t>potvrdenie ZO. O členstve .........................................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Segoe Prin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eslovanie" w:customStyle="1">
    <w:name w:val="Symboly pre číslovani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Register" w:customStyle="1">
    <w:name w:val="Register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sk-SK" w:eastAsia="zh-CN" w:bidi="hi-IN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Subtitle">
    <w:name w:val="Subtitle"/>
    <w:basedOn w:val="Title"/>
    <w:next w:val="Textbody"/>
    <w:qFormat/>
    <w:pPr>
      <w:jc w:val="center"/>
    </w:pPr>
    <w:rPr>
      <w:i/>
      <w:iCs/>
    </w:rPr>
  </w:style>
  <w:style w:type="paragraph" w:styleId="Obsahtabuky" w:customStyle="1">
    <w:name w:val="Obsah tabuľky"/>
    <w:basedOn w:val="Standard"/>
    <w:qFormat/>
    <w:pPr>
      <w:suppressLineNumbers/>
    </w:pPr>
    <w:rPr/>
  </w:style>
  <w:style w:type="paragraph" w:styleId="Obsahrmca">
    <w:name w:val="Obsah rámca"/>
    <w:basedOn w:val="Normal"/>
    <w:qFormat/>
    <w:pPr/>
    <w:rPr/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LibreOffice/25.2.4.3$Windows_X86_64 LibreOffice_project/33e196637044ead23f5c3226cde09b47731f7e27</Application>
  <AppVersion>15.0000</AppVersion>
  <Pages>2</Pages>
  <Words>399</Words>
  <Characters>2821</Characters>
  <CharactersWithSpaces>3525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2024-06-30T09:19:00Z</dcterms:created>
  <dc:creator>Paťo</dc:creator>
  <dc:description/>
  <dc:language>sk-SK</dc:language>
  <cp:lastModifiedBy/>
  <cp:lastPrinted>2023-07-24T20:25:00Z</cp:lastPrinted>
  <dcterms:modified xsi:type="dcterms:W3CDTF">2025-07-21T10:55:32Z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